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AA93" w14:textId="1C763C00" w:rsidR="000A4677" w:rsidRPr="00F675F0" w:rsidRDefault="000A4677" w:rsidP="00CB60B2">
      <w:pPr>
        <w:jc w:val="right"/>
        <w:rPr>
          <w:rFonts w:ascii="Fira Sans" w:hAnsi="Fira Sans" w:cs="Times New Roman"/>
          <w:i/>
          <w:color w:val="000000" w:themeColor="text1"/>
          <w:sz w:val="18"/>
          <w:szCs w:val="18"/>
        </w:rPr>
      </w:pPr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CB60B2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</w:t>
      </w:r>
      <w:r w:rsidR="00CB60B2">
        <w:rPr>
          <w:rFonts w:ascii="Fira Sans" w:hAnsi="Fira Sans" w:cs="Times New Roman"/>
          <w:i/>
          <w:color w:val="000000" w:themeColor="text1"/>
          <w:sz w:val="18"/>
          <w:szCs w:val="18"/>
        </w:rPr>
        <w:t>Załącznik nr 2</w:t>
      </w:r>
    </w:p>
    <w:p w14:paraId="3A8FC2A3" w14:textId="2322E747" w:rsidR="00E00E67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Umowa sprzedaży</w:t>
      </w:r>
      <w:r w:rsid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składnika rzeczowego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majątku ruchomego</w:t>
      </w:r>
    </w:p>
    <w:p w14:paraId="382ABD29" w14:textId="44341C92" w:rsidR="005302F4" w:rsidRPr="00B51813" w:rsidRDefault="000A4677" w:rsidP="00B51813">
      <w:pPr>
        <w:rPr>
          <w:rFonts w:ascii="Fira Sans" w:hAnsi="Fira Sans" w:cs="Times New Roman"/>
          <w:i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</w:p>
    <w:p w14:paraId="3ED00163" w14:textId="23F69496" w:rsidR="00EB1A77" w:rsidRDefault="00FE2EF3" w:rsidP="00FE2EF3">
      <w:pPr>
        <w:jc w:val="center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z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awarta dnia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……………………………….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Kamionku Wielkim</w:t>
      </w:r>
    </w:p>
    <w:p w14:paraId="5AA78E7B" w14:textId="238E3268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pomiędzy:</w:t>
      </w:r>
    </w:p>
    <w:p w14:paraId="34E22FD3" w14:textId="461326A5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Powiat Elbląski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ul. Saperów 14 a, 82-300 Elbląg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NIP: 578-305-55-79</w:t>
      </w:r>
    </w:p>
    <w:p w14:paraId="2530ABAA" w14:textId="71613061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Zakład Aktywności Zawodowej w Kamionku Wielkim,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Kamionek Wielki 82, 82-340 Tolkmicko</w:t>
      </w:r>
    </w:p>
    <w:p w14:paraId="6911F48D" w14:textId="1E86E925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reprezentowanym przez:</w:t>
      </w:r>
    </w:p>
    <w:p w14:paraId="4EFCCDF0" w14:textId="4E202042" w:rsidR="005302F4" w:rsidRPr="00B51813" w:rsidRDefault="00CB60B2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upoważnionego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przez Zarząd Powiatu w Elblągu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-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Kierownik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a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Zakładu Aktywności Zawodowej w Kamionku Wielkim,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Mariusza Kiełtykę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„Sprzedającym”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;</w:t>
      </w:r>
    </w:p>
    <w:p w14:paraId="53755FE8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a</w:t>
      </w:r>
    </w:p>
    <w:p w14:paraId="58ED1A73" w14:textId="77777777" w:rsidR="005302F4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B1C9F72" w14:textId="77777777" w:rsidR="0024524E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41DA0F2" w14:textId="08DDE01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„Kupującym”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FB43728" w14:textId="77777777" w:rsidR="005302F4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1</w:t>
      </w:r>
    </w:p>
    <w:p w14:paraId="679865C5" w14:textId="7900F3F4" w:rsidR="00BD31B2" w:rsidRPr="00BD31B2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D31B2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sprzedaje, a </w:t>
      </w:r>
      <w:r w:rsidR="00A23DB9" w:rsidRPr="00BD31B2">
        <w:rPr>
          <w:rFonts w:ascii="Fira Sans" w:hAnsi="Fira Sans" w:cs="Times New Roman"/>
          <w:color w:val="000000" w:themeColor="text1"/>
          <w:sz w:val="20"/>
          <w:szCs w:val="20"/>
        </w:rPr>
        <w:t>K</w:t>
      </w:r>
      <w:r w:rsidRPr="00BD31B2">
        <w:rPr>
          <w:rFonts w:ascii="Fira Sans" w:hAnsi="Fira Sans" w:cs="Times New Roman"/>
          <w:color w:val="000000" w:themeColor="text1"/>
          <w:sz w:val="20"/>
          <w:szCs w:val="20"/>
        </w:rPr>
        <w:t xml:space="preserve">upujący </w:t>
      </w:r>
      <w:r w:rsidR="00CC7657" w:rsidRPr="00BD31B2">
        <w:rPr>
          <w:rFonts w:ascii="Fira Sans" w:hAnsi="Fira Sans" w:cs="Times New Roman"/>
          <w:color w:val="000000" w:themeColor="text1"/>
          <w:sz w:val="20"/>
          <w:szCs w:val="20"/>
        </w:rPr>
        <w:t>kupuje</w:t>
      </w:r>
      <w:r w:rsidR="000A4677" w:rsidRPr="00BD31B2">
        <w:rPr>
          <w:rFonts w:ascii="Fira Sans" w:hAnsi="Fira Sans" w:cs="Times New Roman"/>
          <w:color w:val="000000" w:themeColor="text1"/>
          <w:sz w:val="20"/>
          <w:szCs w:val="20"/>
        </w:rPr>
        <w:t>:</w:t>
      </w:r>
      <w:r w:rsidR="00CC7657" w:rsidRPr="00BD31B2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BD31B2">
        <w:rPr>
          <w:rFonts w:ascii="Fira Sans" w:hAnsi="Fira Sans" w:cs="Times New Roman"/>
          <w:b/>
          <w:color w:val="000000" w:themeColor="text1"/>
          <w:sz w:val="20"/>
          <w:szCs w:val="20"/>
        </w:rPr>
        <w:t>w</w:t>
      </w:r>
      <w:r w:rsidR="00BD31B2" w:rsidRPr="00BD31B2">
        <w:rPr>
          <w:rFonts w:ascii="Fira Sans" w:hAnsi="Fira Sans" w:cs="Times New Roman"/>
          <w:b/>
          <w:color w:val="000000" w:themeColor="text1"/>
          <w:sz w:val="20"/>
          <w:szCs w:val="20"/>
        </w:rPr>
        <w:t>ózek jezdny podnośnikowy z mechanicznym napędem podnoszenia</w:t>
      </w:r>
      <w:r w:rsidR="00BD31B2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  <w:bookmarkStart w:id="0" w:name="_GoBack"/>
      <w:bookmarkEnd w:id="0"/>
      <w:r w:rsidR="00BD31B2" w:rsidRPr="00BD31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</w:t>
      </w:r>
    </w:p>
    <w:p w14:paraId="0BBB202F" w14:textId="5C853040" w:rsidR="005302F4" w:rsidRPr="00BD31B2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D31B2">
        <w:rPr>
          <w:rFonts w:ascii="Fira Sans" w:hAnsi="Fira Sans" w:cs="Times New Roman"/>
          <w:color w:val="000000" w:themeColor="text1"/>
          <w:sz w:val="20"/>
          <w:szCs w:val="20"/>
        </w:rPr>
        <w:t>Sprzedający oświadcza, że przedmiot sprzedaży jest własnością</w:t>
      </w:r>
      <w:r w:rsidR="00CB60B2" w:rsidRPr="00BD31B2">
        <w:rPr>
          <w:rFonts w:ascii="Fira Sans" w:hAnsi="Fira Sans" w:cs="Times New Roman"/>
          <w:color w:val="000000" w:themeColor="text1"/>
          <w:sz w:val="20"/>
          <w:szCs w:val="20"/>
        </w:rPr>
        <w:t xml:space="preserve"> Powiatu Elbląskiego w Elblągu</w:t>
      </w:r>
      <w:r w:rsidRPr="00BD31B2">
        <w:rPr>
          <w:rFonts w:ascii="Fira Sans" w:hAnsi="Fira Sans" w:cs="Times New Roman"/>
          <w:color w:val="000000" w:themeColor="text1"/>
          <w:sz w:val="20"/>
          <w:szCs w:val="20"/>
        </w:rPr>
        <w:t xml:space="preserve">. </w:t>
      </w:r>
    </w:p>
    <w:p w14:paraId="24CE6658" w14:textId="5097AEE2" w:rsidR="00C46530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że zapoznał się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ze stanem technicznym kupowanego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składnika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i je 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>akceptuje.</w:t>
      </w:r>
    </w:p>
    <w:p w14:paraId="1D390B72" w14:textId="57BC650D" w:rsidR="005302F4" w:rsidRPr="00B51813" w:rsidRDefault="00C46530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 oświadcza, iż nabywa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przedmiot sprzedaży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których mowa w ust.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w takim stanie technicznym, w jakim aktualnie się znajduj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i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tego tytułu nie będzie zgłaszał żadnych roszczeń w stosunku do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S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przedającego.</w:t>
      </w:r>
    </w:p>
    <w:p w14:paraId="3078E736" w14:textId="398EB8FE" w:rsidR="00285F79" w:rsidRPr="00B51813" w:rsidRDefault="00285F79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nie udziela gwarancji </w:t>
      </w:r>
      <w:r w:rsidR="00EA1FD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jakości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sprzedawany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 umowy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majątku ruchomego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o który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ust. 1.</w:t>
      </w:r>
    </w:p>
    <w:p w14:paraId="3651B930" w14:textId="77777777" w:rsidR="00003FFF" w:rsidRPr="00B51813" w:rsidRDefault="00003FFF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83A37CE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2</w:t>
      </w:r>
    </w:p>
    <w:p w14:paraId="6C7BE414" w14:textId="0E18F739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tytułu nabycia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§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1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ust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Kupuj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ący zapłaci Sprzedającemu kwotę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wysokości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zł brutto (słownie: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……………………..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)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7E9B20C" w14:textId="5D4CF05E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Zapłata należności </w:t>
      </w:r>
      <w:r w:rsidR="008B7E6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nastąpi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terminie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7 dni od daty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podpisania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na rachunek bankowy Sprzeda</w:t>
      </w:r>
      <w:r w:rsidR="00B51813" w:rsidRPr="00B51813">
        <w:rPr>
          <w:rFonts w:ascii="Fira Sans" w:hAnsi="Fira Sans" w:cs="Times New Roman"/>
          <w:color w:val="000000" w:themeColor="text1"/>
          <w:sz w:val="20"/>
          <w:szCs w:val="20"/>
        </w:rPr>
        <w:t>jącego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nr </w:t>
      </w:r>
      <w:r w:rsidR="00EB1A77">
        <w:rPr>
          <w:rFonts w:ascii="Fira Sans" w:hAnsi="Fira Sans" w:cs="Times New Roman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………………………………………………………………………………………………………………………..</w:t>
      </w:r>
      <w:r w:rsidR="0024524E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</w:p>
    <w:p w14:paraId="0B606E06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3</w:t>
      </w:r>
    </w:p>
    <w:p w14:paraId="0D6992BB" w14:textId="16EAA696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Przekazanie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nastąpi w terminie uzgodnionym przez Strony w siedzibie Sprzedającego, po otrzymaniu przez Sprzedającego zapłaty należności określonej w § 2 ust. 1 niniejszej umowy.</w:t>
      </w:r>
    </w:p>
    <w:p w14:paraId="6C64554B" w14:textId="77777777" w:rsidR="001C55BD" w:rsidRPr="00B51813" w:rsidRDefault="001C55BD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Miejscem wykonania umowy jest siedziba Sprzedającego.</w:t>
      </w:r>
    </w:p>
    <w:p w14:paraId="60292231" w14:textId="77777777" w:rsidR="00040E44" w:rsidRPr="00B51813" w:rsidRDefault="00040E44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2511AD0F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lastRenderedPageBreak/>
        <w:t>§ 4</w:t>
      </w:r>
    </w:p>
    <w:p w14:paraId="3228EA92" w14:textId="50418192" w:rsidR="001C55BD" w:rsidRPr="00B51813" w:rsidRDefault="001C55BD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koszty związane z zawarcie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>m umowy w tym koszt transportu zakupion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>ego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 xml:space="preserve">składnika rzeczowego  majątku ruchomego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siedziby Sprzedającego do siedziby Kupującego ponosi </w:t>
      </w:r>
      <w:r w:rsidR="000E3A45"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Kupujący.</w:t>
      </w:r>
    </w:p>
    <w:p w14:paraId="66BBBFE0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5</w:t>
      </w:r>
    </w:p>
    <w:p w14:paraId="4BBCD03D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nieterminowej zapłaty ceny sprzedaży, Kupujący zobowiązany będzie do uiszczenia odsetek ustawowych za opóźnienie.</w:t>
      </w:r>
    </w:p>
    <w:p w14:paraId="258D822A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zwłoki w zapłacie ceny sprzedaży w stosunku do terminu określonego w § 2 ust. 2, Sprzedający uprawniony jest do odstąpienia od umowy w terminie do 7 dni od dnia zaistnienia zwłoki.</w:t>
      </w:r>
    </w:p>
    <w:p w14:paraId="40C73C1B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sytuacji odstąpienia od umowy z powodu okoliczności zależnych od Kupującego, Kupujący zapłaci Sprzedającemu karę umowną w wysokości 20% ceny sprzedaży wskazanej w § 2 ust 1.</w:t>
      </w:r>
    </w:p>
    <w:p w14:paraId="3659B026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Kara umowna, o której mowa w ust. </w:t>
      </w:r>
      <w:r w:rsidR="001A68A2">
        <w:rPr>
          <w:rFonts w:ascii="Fira Sans" w:hAnsi="Fira Sans" w:cs="Times New Roman"/>
          <w:color w:val="000000" w:themeColor="text1"/>
          <w:sz w:val="20"/>
          <w:szCs w:val="20"/>
        </w:rPr>
        <w:t>3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płatna jest w terminie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7 dni od dnia doręczenia Kupującemu noty obciążeniowej.</w:t>
      </w:r>
    </w:p>
    <w:p w14:paraId="29C78191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przypadku, gdy naliczona kara umowna przew</w:t>
      </w:r>
      <w:r w:rsidR="00057BDC" w:rsidRPr="00B51813">
        <w:rPr>
          <w:rFonts w:ascii="Fira Sans" w:hAnsi="Fira Sans" w:cs="Times New Roman"/>
          <w:color w:val="000000" w:themeColor="text1"/>
          <w:sz w:val="20"/>
          <w:szCs w:val="20"/>
        </w:rPr>
        <w:t>yższa wysokość szkody, Sprzedają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cy może dochodzić roszczeń uzupełniających.</w:t>
      </w:r>
    </w:p>
    <w:p w14:paraId="65C25065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6</w:t>
      </w:r>
    </w:p>
    <w:p w14:paraId="6A931FC9" w14:textId="77777777" w:rsidR="000E3A45" w:rsidRPr="00B51813" w:rsidRDefault="000E3A45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zmiany umowy wymagają zachowania formy pisemnej pod rygorem nieważności.</w:t>
      </w:r>
    </w:p>
    <w:p w14:paraId="29374DD8" w14:textId="77777777" w:rsidR="00057BDC" w:rsidRPr="00B51813" w:rsidRDefault="00057BDC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sprawach nieuregulowanych niniejszą umową obowiązują przepisy kodeksu cywilnego.</w:t>
      </w:r>
    </w:p>
    <w:p w14:paraId="49B2198E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7</w:t>
      </w:r>
    </w:p>
    <w:p w14:paraId="508B3E5E" w14:textId="77777777" w:rsidR="00EE29B0" w:rsidRPr="00B51813" w:rsidRDefault="00EE29B0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Umowę sporządzono w trzech jednobrzmiących egzemplarzach, z których dwa egzemplarze otrzymuje Sprzedający a jeden egzemplarz  otrzymuje Kupujący.</w:t>
      </w:r>
    </w:p>
    <w:p w14:paraId="08E47791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3FCB99DE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00DAA93A" w14:textId="77777777" w:rsidR="000E3A45" w:rsidRPr="00B51813" w:rsidRDefault="000E3A45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        Sprzedający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  <w:t xml:space="preserve">                                       </w:t>
      </w: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Kupujący</w:t>
      </w:r>
    </w:p>
    <w:p w14:paraId="5F9AC5CC" w14:textId="77777777" w:rsidR="00057BDC" w:rsidRPr="00B51813" w:rsidRDefault="00057BDC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4FA317FF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3EDC84BA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CDCAD69" w14:textId="77777777" w:rsidR="000A4677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8F566D1" w14:textId="77777777" w:rsidR="00B93D81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69763950" w14:textId="77777777" w:rsidR="00B93D81" w:rsidRPr="00B51813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sectPr w:rsidR="00B93D81" w:rsidRPr="00B51813" w:rsidSect="00E00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858C" w14:textId="77777777" w:rsidR="009B73D4" w:rsidRDefault="009B73D4" w:rsidP="00640E5D">
      <w:pPr>
        <w:spacing w:after="0" w:line="240" w:lineRule="auto"/>
      </w:pPr>
      <w:r>
        <w:separator/>
      </w:r>
    </w:p>
  </w:endnote>
  <w:endnote w:type="continuationSeparator" w:id="0">
    <w:p w14:paraId="0DBBF03C" w14:textId="77777777" w:rsidR="009B73D4" w:rsidRDefault="009B73D4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2785177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34261A58" w14:textId="4AE55C6E" w:rsidR="00CB60B2" w:rsidRPr="00CB60B2" w:rsidRDefault="00CB60B2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CB60B2">
          <w:rPr>
            <w:rFonts w:ascii="Bookman Old Style" w:hAnsi="Bookman Old Style"/>
            <w:sz w:val="16"/>
            <w:szCs w:val="16"/>
          </w:rPr>
          <w:fldChar w:fldCharType="begin"/>
        </w:r>
        <w:r w:rsidRPr="00CB60B2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CB60B2">
          <w:rPr>
            <w:rFonts w:ascii="Bookman Old Style" w:hAnsi="Bookman Old Style"/>
            <w:sz w:val="16"/>
            <w:szCs w:val="16"/>
          </w:rPr>
          <w:fldChar w:fldCharType="separate"/>
        </w:r>
        <w:r w:rsidR="00BD31B2" w:rsidRPr="00BD31B2">
          <w:rPr>
            <w:rFonts w:ascii="Bookman Old Style" w:eastAsiaTheme="majorEastAsia" w:hAnsi="Bookman Old Style" w:cstheme="majorBidi"/>
            <w:noProof/>
            <w:sz w:val="16"/>
            <w:szCs w:val="16"/>
          </w:rPr>
          <w:t>2</w:t>
        </w: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14:paraId="3107F688" w14:textId="77777777" w:rsidR="00CB60B2" w:rsidRDefault="00CB6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525E" w14:textId="77777777" w:rsidR="009B73D4" w:rsidRDefault="009B73D4" w:rsidP="00640E5D">
      <w:pPr>
        <w:spacing w:after="0" w:line="240" w:lineRule="auto"/>
      </w:pPr>
      <w:r>
        <w:separator/>
      </w:r>
    </w:p>
  </w:footnote>
  <w:footnote w:type="continuationSeparator" w:id="0">
    <w:p w14:paraId="6693F094" w14:textId="77777777" w:rsidR="009B73D4" w:rsidRDefault="009B73D4" w:rsidP="006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551"/>
    <w:multiLevelType w:val="hybridMultilevel"/>
    <w:tmpl w:val="4540F622"/>
    <w:lvl w:ilvl="0" w:tplc="2A30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2A8"/>
    <w:multiLevelType w:val="hybridMultilevel"/>
    <w:tmpl w:val="529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8D4"/>
    <w:multiLevelType w:val="hybridMultilevel"/>
    <w:tmpl w:val="DC5C59B6"/>
    <w:lvl w:ilvl="0" w:tplc="36EE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86A"/>
    <w:multiLevelType w:val="hybridMultilevel"/>
    <w:tmpl w:val="F296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E5F"/>
    <w:multiLevelType w:val="hybridMultilevel"/>
    <w:tmpl w:val="0AD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4"/>
    <w:rsid w:val="00003FFF"/>
    <w:rsid w:val="00040E44"/>
    <w:rsid w:val="00057BDC"/>
    <w:rsid w:val="000A4677"/>
    <w:rsid w:val="000D0BB9"/>
    <w:rsid w:val="000E3A45"/>
    <w:rsid w:val="000E6D7C"/>
    <w:rsid w:val="000F28F7"/>
    <w:rsid w:val="0010420D"/>
    <w:rsid w:val="00121101"/>
    <w:rsid w:val="00122A0C"/>
    <w:rsid w:val="0017039C"/>
    <w:rsid w:val="001A68A2"/>
    <w:rsid w:val="001C55BD"/>
    <w:rsid w:val="001E61B3"/>
    <w:rsid w:val="001F6B34"/>
    <w:rsid w:val="00217629"/>
    <w:rsid w:val="00223E05"/>
    <w:rsid w:val="0024524E"/>
    <w:rsid w:val="00285F79"/>
    <w:rsid w:val="002A739A"/>
    <w:rsid w:val="002F109E"/>
    <w:rsid w:val="002F7900"/>
    <w:rsid w:val="00327C10"/>
    <w:rsid w:val="003B344D"/>
    <w:rsid w:val="003C15AD"/>
    <w:rsid w:val="003E4A3E"/>
    <w:rsid w:val="00426D51"/>
    <w:rsid w:val="00433BBF"/>
    <w:rsid w:val="00445CA2"/>
    <w:rsid w:val="004B3938"/>
    <w:rsid w:val="004E78BE"/>
    <w:rsid w:val="00501781"/>
    <w:rsid w:val="005302F4"/>
    <w:rsid w:val="005511E5"/>
    <w:rsid w:val="00583BC4"/>
    <w:rsid w:val="005A650F"/>
    <w:rsid w:val="005B65A1"/>
    <w:rsid w:val="00640E5D"/>
    <w:rsid w:val="006704BF"/>
    <w:rsid w:val="006A4F6E"/>
    <w:rsid w:val="006B78DA"/>
    <w:rsid w:val="006C5628"/>
    <w:rsid w:val="00856053"/>
    <w:rsid w:val="008A64CE"/>
    <w:rsid w:val="008B20AD"/>
    <w:rsid w:val="008B2F6B"/>
    <w:rsid w:val="008B7E69"/>
    <w:rsid w:val="008D19E7"/>
    <w:rsid w:val="00900D19"/>
    <w:rsid w:val="0097090F"/>
    <w:rsid w:val="009B73D4"/>
    <w:rsid w:val="009D4E0B"/>
    <w:rsid w:val="00A02C7F"/>
    <w:rsid w:val="00A23DB9"/>
    <w:rsid w:val="00A276A0"/>
    <w:rsid w:val="00A37BF0"/>
    <w:rsid w:val="00A7562A"/>
    <w:rsid w:val="00AA458A"/>
    <w:rsid w:val="00AE1211"/>
    <w:rsid w:val="00B16A93"/>
    <w:rsid w:val="00B23B82"/>
    <w:rsid w:val="00B51813"/>
    <w:rsid w:val="00B60E74"/>
    <w:rsid w:val="00B93D81"/>
    <w:rsid w:val="00BB2B74"/>
    <w:rsid w:val="00BD31B2"/>
    <w:rsid w:val="00C22099"/>
    <w:rsid w:val="00C23B8A"/>
    <w:rsid w:val="00C46530"/>
    <w:rsid w:val="00CA58E0"/>
    <w:rsid w:val="00CB60B2"/>
    <w:rsid w:val="00CC6119"/>
    <w:rsid w:val="00CC7657"/>
    <w:rsid w:val="00CE4279"/>
    <w:rsid w:val="00CE7B19"/>
    <w:rsid w:val="00D41CEC"/>
    <w:rsid w:val="00D91A57"/>
    <w:rsid w:val="00DB09FA"/>
    <w:rsid w:val="00DE1ADC"/>
    <w:rsid w:val="00E00E67"/>
    <w:rsid w:val="00E31945"/>
    <w:rsid w:val="00E55FEE"/>
    <w:rsid w:val="00E56682"/>
    <w:rsid w:val="00EA1FD7"/>
    <w:rsid w:val="00EB1A77"/>
    <w:rsid w:val="00EB31EF"/>
    <w:rsid w:val="00EE29B0"/>
    <w:rsid w:val="00F675F0"/>
    <w:rsid w:val="00FA0CFD"/>
    <w:rsid w:val="00FA6F8F"/>
    <w:rsid w:val="00FE2EF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A74C-F0A5-4C9B-BF33-F7ED4696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Kadry</cp:lastModifiedBy>
  <cp:revision>3</cp:revision>
  <cp:lastPrinted>2023-02-14T07:23:00Z</cp:lastPrinted>
  <dcterms:created xsi:type="dcterms:W3CDTF">2023-11-20T10:11:00Z</dcterms:created>
  <dcterms:modified xsi:type="dcterms:W3CDTF">2023-11-20T10:18:00Z</dcterms:modified>
</cp:coreProperties>
</file>